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36EB" w:rsidRDefault="005336EB" w:rsidP="005336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5336EB" w:rsidRDefault="005336EB" w:rsidP="005336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ОРЛОВСКАЯ ОБЛАСТЬ</w:t>
      </w:r>
    </w:p>
    <w:p w:rsidR="005336EB" w:rsidRDefault="005336EB" w:rsidP="005336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ПОКРОВСКИЙ РАЙОН</w:t>
      </w:r>
    </w:p>
    <w:p w:rsidR="005336EB" w:rsidRDefault="005336EB" w:rsidP="007F2B6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</w:t>
      </w:r>
      <w:r w:rsidR="00343C1F">
        <w:rPr>
          <w:rFonts w:ascii="Times New Roman" w:eastAsia="Times New Roman" w:hAnsi="Times New Roman"/>
          <w:b/>
          <w:sz w:val="28"/>
          <w:szCs w:val="28"/>
          <w:lang w:eastAsia="ru-RU"/>
        </w:rPr>
        <w:t>ЖУРАВЕЦКОГО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ПОСЕЛЕНИЯ</w:t>
      </w:r>
    </w:p>
    <w:p w:rsidR="005336EB" w:rsidRDefault="005336EB" w:rsidP="005336EB">
      <w:pPr>
        <w:spacing w:before="240" w:after="60" w:line="240" w:lineRule="auto"/>
        <w:jc w:val="center"/>
        <w:outlineLvl w:val="6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:rsidR="005336EB" w:rsidRDefault="005336EB" w:rsidP="005336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6EB" w:rsidRDefault="006152A0" w:rsidP="005336EB">
      <w:pPr>
        <w:tabs>
          <w:tab w:val="left" w:pos="705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«</w:t>
      </w:r>
      <w:r w:rsidR="007F2B62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7F2B62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="005336E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</w:t>
      </w:r>
      <w:r w:rsidR="00F45C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№ </w:t>
      </w:r>
      <w:r w:rsidR="007F2B62">
        <w:rPr>
          <w:rFonts w:ascii="Times New Roman" w:eastAsia="Times New Roman" w:hAnsi="Times New Roman"/>
          <w:sz w:val="28"/>
          <w:szCs w:val="28"/>
          <w:lang w:eastAsia="ru-RU"/>
        </w:rPr>
        <w:t>64</w:t>
      </w:r>
    </w:p>
    <w:p w:rsidR="005336EB" w:rsidRDefault="005336EB" w:rsidP="005336EB">
      <w:pPr>
        <w:tabs>
          <w:tab w:val="left" w:pos="705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36EB" w:rsidRDefault="004E0FF7" w:rsidP="004E0FF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продлении срока реализации</w:t>
      </w:r>
      <w:r w:rsidR="005336E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</w:t>
      </w:r>
      <w:r w:rsidR="007F2B62">
        <w:rPr>
          <w:rFonts w:ascii="Times New Roman" w:hAnsi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программ</w:t>
      </w:r>
      <w:r w:rsidR="007F2B62">
        <w:rPr>
          <w:rFonts w:ascii="Times New Roman" w:hAnsi="Times New Roman"/>
          <w:b/>
          <w:bCs/>
          <w:color w:val="000000"/>
          <w:sz w:val="28"/>
          <w:szCs w:val="28"/>
        </w:rPr>
        <w:t>ы</w:t>
      </w:r>
    </w:p>
    <w:p w:rsidR="005336EB" w:rsidRDefault="005336EB" w:rsidP="005336EB">
      <w:pPr>
        <w:widowControl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5336EB" w:rsidRDefault="005336EB" w:rsidP="007F2B62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Lucida Sans Unicode" w:hAnsi="Times New Roman"/>
          <w:b/>
          <w:bCs/>
          <w:kern w:val="2"/>
          <w:sz w:val="28"/>
          <w:lang w:eastAsia="hi-IN" w:bidi="hi-I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целях корректировки программных мероприятий и уточнения объёма финансирования, в соответствии с Федеральным законом от </w:t>
      </w:r>
      <w:r w:rsidR="009865B5">
        <w:rPr>
          <w:rFonts w:ascii="Times New Roman" w:hAnsi="Times New Roman"/>
          <w:color w:val="000000"/>
          <w:sz w:val="28"/>
          <w:szCs w:val="28"/>
        </w:rPr>
        <w:t>20 марта 2025</w:t>
      </w:r>
      <w:r>
        <w:rPr>
          <w:rFonts w:ascii="Times New Roman" w:hAnsi="Times New Roman"/>
          <w:color w:val="000000"/>
          <w:sz w:val="28"/>
          <w:szCs w:val="28"/>
        </w:rPr>
        <w:t xml:space="preserve"> года № </w:t>
      </w:r>
      <w:r w:rsidR="009865B5">
        <w:rPr>
          <w:rFonts w:ascii="Times New Roman" w:hAnsi="Times New Roman"/>
          <w:color w:val="000000"/>
          <w:sz w:val="28"/>
          <w:szCs w:val="28"/>
        </w:rPr>
        <w:t>33</w:t>
      </w:r>
      <w:r>
        <w:rPr>
          <w:rFonts w:ascii="Times New Roman" w:hAnsi="Times New Roman"/>
          <w:color w:val="000000"/>
          <w:sz w:val="28"/>
          <w:szCs w:val="28"/>
        </w:rPr>
        <w:t xml:space="preserve"> – ФЗ «Об общих принципах </w:t>
      </w:r>
      <w:r w:rsidR="009865B5">
        <w:rPr>
          <w:rFonts w:ascii="Times New Roman" w:hAnsi="Times New Roman"/>
          <w:color w:val="000000"/>
          <w:sz w:val="28"/>
          <w:szCs w:val="28"/>
        </w:rPr>
        <w:t xml:space="preserve">  организации местного самоуправления в единой системе публичной власти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», Бюджетным кодексом</w:t>
      </w:r>
      <w:r w:rsidRPr="00461D84">
        <w:rPr>
          <w:rFonts w:ascii="Times New Roman" w:hAnsi="Times New Roman"/>
          <w:color w:val="000000"/>
          <w:sz w:val="28"/>
          <w:szCs w:val="28"/>
        </w:rPr>
        <w:t xml:space="preserve"> Российской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1D84">
        <w:rPr>
          <w:rFonts w:ascii="Times New Roman" w:hAnsi="Times New Roman"/>
          <w:color w:val="000000"/>
          <w:sz w:val="28"/>
          <w:szCs w:val="28"/>
        </w:rPr>
        <w:t>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, руководствуясь Уставом,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343C1F">
        <w:rPr>
          <w:rFonts w:ascii="Times New Roman" w:hAnsi="Times New Roman"/>
          <w:sz w:val="28"/>
          <w:szCs w:val="28"/>
        </w:rPr>
        <w:t>Журавецкого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5336EB" w:rsidRDefault="005336EB" w:rsidP="007F2B62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Lucida Sans Unicode" w:hAnsi="Times New Roman"/>
          <w:b/>
          <w:bCs/>
          <w:kern w:val="2"/>
          <w:sz w:val="28"/>
          <w:lang w:eastAsia="hi-IN" w:bidi="hi-IN"/>
        </w:rPr>
      </w:pPr>
      <w:r>
        <w:rPr>
          <w:rFonts w:ascii="Times New Roman" w:eastAsia="Lucida Sans Unicode" w:hAnsi="Times New Roman"/>
          <w:b/>
          <w:bCs/>
          <w:kern w:val="2"/>
          <w:sz w:val="28"/>
          <w:lang w:eastAsia="hi-IN" w:bidi="hi-IN"/>
        </w:rPr>
        <w:t>ПОСТАНОВЛЯЕТ:</w:t>
      </w:r>
    </w:p>
    <w:p w:rsidR="007F2B62" w:rsidRDefault="004E0FF7" w:rsidP="007F2B62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FF7">
        <w:rPr>
          <w:rFonts w:ascii="Times New Roman" w:eastAsia="Times New Roman" w:hAnsi="Times New Roman" w:cs="Times New Roman"/>
          <w:sz w:val="28"/>
          <w:szCs w:val="28"/>
        </w:rPr>
        <w:t>Продлить срок реализации</w:t>
      </w:r>
      <w:r w:rsidR="007F2B62" w:rsidRPr="007F2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B62" w:rsidRPr="004E0FF7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="007F2B62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7F2B62" w:rsidRPr="004E0FF7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7F2B62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</w:p>
    <w:p w:rsidR="004E0FF7" w:rsidRPr="007F2B62" w:rsidRDefault="007F2B62" w:rsidP="007F2B62">
      <w:pPr>
        <w:spacing w:after="0" w:line="240" w:lineRule="auto"/>
        <w:ind w:left="193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E0FF7" w:rsidRPr="007F2B62">
        <w:rPr>
          <w:rFonts w:ascii="Times New Roman" w:eastAsia="Times New Roman" w:hAnsi="Times New Roman"/>
          <w:sz w:val="28"/>
          <w:szCs w:val="28"/>
        </w:rPr>
        <w:t xml:space="preserve"> до 2028 года </w:t>
      </w:r>
      <w:r w:rsidRPr="007F2B62">
        <w:rPr>
          <w:rFonts w:ascii="Times New Roman" w:eastAsia="Times New Roman" w:hAnsi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594"/>
        <w:gridCol w:w="5170"/>
        <w:gridCol w:w="2872"/>
      </w:tblGrid>
      <w:tr w:rsidR="004E0FF7" w:rsidTr="004E0FF7">
        <w:tc>
          <w:tcPr>
            <w:tcW w:w="594" w:type="dxa"/>
          </w:tcPr>
          <w:p w:rsidR="004E0FF7" w:rsidRDefault="004E0FF7" w:rsidP="004E0FF7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4E0FF7" w:rsidRDefault="004E0FF7" w:rsidP="004E0FF7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70" w:type="dxa"/>
          </w:tcPr>
          <w:p w:rsidR="004E0FF7" w:rsidRDefault="004E0FF7" w:rsidP="004E0FF7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872" w:type="dxa"/>
          </w:tcPr>
          <w:p w:rsidR="004E0FF7" w:rsidRDefault="004E0FF7" w:rsidP="004E0FF7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8E0FFD" w:rsidTr="004E0FF7">
        <w:tc>
          <w:tcPr>
            <w:tcW w:w="594" w:type="dxa"/>
          </w:tcPr>
          <w:p w:rsidR="008E0FFD" w:rsidRDefault="008E0FFD" w:rsidP="008E0FFD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70" w:type="dxa"/>
          </w:tcPr>
          <w:p w:rsidR="007F2B62" w:rsidRPr="007F2B62" w:rsidRDefault="00431A4A" w:rsidP="002D37DC">
            <w:pPr>
              <w:widowControl w:val="0"/>
              <w:numPr>
                <w:ilvl w:val="0"/>
                <w:numId w:val="3"/>
              </w:numPr>
              <w:suppressAutoHyphens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F2B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0FFD" w:rsidRPr="007F2B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F2B62" w:rsidRPr="007F2B62">
              <w:rPr>
                <w:color w:val="000000"/>
                <w:sz w:val="26"/>
                <w:szCs w:val="26"/>
              </w:rPr>
              <w:t xml:space="preserve"> </w:t>
            </w:r>
            <w:r w:rsidR="007F2B62" w:rsidRPr="007F2B62">
              <w:rPr>
                <w:rFonts w:ascii="Times New Roman" w:hAnsi="Times New Roman"/>
                <w:sz w:val="26"/>
                <w:szCs w:val="26"/>
              </w:rPr>
              <w:t>«Об утверждении муниципальной программы</w:t>
            </w:r>
          </w:p>
          <w:p w:rsidR="007F2B62" w:rsidRPr="007F2B62" w:rsidRDefault="007F2B62" w:rsidP="007F2B62">
            <w:pPr>
              <w:rPr>
                <w:rFonts w:ascii="Times New Roman" w:hAnsi="Times New Roman"/>
                <w:sz w:val="26"/>
                <w:szCs w:val="26"/>
              </w:rPr>
            </w:pPr>
            <w:r w:rsidRPr="007F2B62">
              <w:rPr>
                <w:rFonts w:ascii="Times New Roman" w:hAnsi="Times New Roman"/>
                <w:sz w:val="26"/>
                <w:szCs w:val="26"/>
              </w:rPr>
              <w:t xml:space="preserve"> по энергосбережению и повышению энергетической </w:t>
            </w:r>
          </w:p>
          <w:p w:rsidR="007F2B62" w:rsidRPr="007F2B62" w:rsidRDefault="007F2B62" w:rsidP="007F2B62">
            <w:pPr>
              <w:rPr>
                <w:rFonts w:ascii="Times New Roman" w:hAnsi="Times New Roman"/>
                <w:sz w:val="26"/>
                <w:szCs w:val="26"/>
              </w:rPr>
            </w:pPr>
            <w:r w:rsidRPr="007F2B62">
              <w:rPr>
                <w:rFonts w:ascii="Times New Roman" w:hAnsi="Times New Roman"/>
                <w:sz w:val="26"/>
                <w:szCs w:val="26"/>
              </w:rPr>
              <w:t>эффективности в Журавецком  сельском поселении</w:t>
            </w:r>
          </w:p>
          <w:p w:rsidR="007F2B62" w:rsidRPr="007F2B62" w:rsidRDefault="007F2B62" w:rsidP="007F2B62">
            <w:pPr>
              <w:rPr>
                <w:rFonts w:ascii="Times New Roman" w:hAnsi="Times New Roman"/>
                <w:sz w:val="26"/>
                <w:szCs w:val="26"/>
              </w:rPr>
            </w:pPr>
            <w:r w:rsidRPr="007F2B62">
              <w:rPr>
                <w:rFonts w:ascii="Times New Roman" w:hAnsi="Times New Roman"/>
                <w:sz w:val="26"/>
                <w:szCs w:val="26"/>
              </w:rPr>
              <w:t>Покровского района Орловской  области на 2023-2025 годы»</w:t>
            </w:r>
            <w:r w:rsidRPr="007F2B62">
              <w:rPr>
                <w:rFonts w:ascii="Times New Roman" w:hAnsi="Times New Roman"/>
                <w:sz w:val="26"/>
                <w:szCs w:val="26"/>
              </w:rPr>
              <w:t>, утвержденной постановлением администрации Журавецкого сельского поселения № 36 от 28.11.2022 г</w:t>
            </w:r>
          </w:p>
          <w:p w:rsidR="008E0FFD" w:rsidRDefault="008E0FFD" w:rsidP="008E0FFD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8E0FFD" w:rsidRDefault="008E0FFD" w:rsidP="008E0FFD">
            <w:r w:rsidRPr="00901CA7">
              <w:rPr>
                <w:rFonts w:ascii="Times New Roman" w:eastAsia="Times New Roman" w:hAnsi="Times New Roman"/>
                <w:sz w:val="28"/>
                <w:szCs w:val="28"/>
              </w:rPr>
              <w:t>Администрация Журавецкого сельского поселения</w:t>
            </w:r>
          </w:p>
        </w:tc>
      </w:tr>
    </w:tbl>
    <w:p w:rsidR="004E0FF7" w:rsidRDefault="004E0FF7" w:rsidP="006152A0">
      <w:pPr>
        <w:pStyle w:val="a4"/>
        <w:numPr>
          <w:ilvl w:val="1"/>
          <w:numId w:val="1"/>
        </w:numPr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всему тексту и в наименовани</w:t>
      </w:r>
      <w:r w:rsidR="007F2B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7F2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7F2B6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указанных в п.1 настоящего постановления цифры </w:t>
      </w:r>
      <w:r w:rsidR="006152A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F2B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152A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F2B6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5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цифрами 202</w:t>
      </w:r>
      <w:r w:rsidR="007F2B6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152A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F2B6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15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соответственно.</w:t>
      </w:r>
    </w:p>
    <w:p w:rsidR="00D67B8C" w:rsidRDefault="00D67B8C" w:rsidP="005336E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8E0F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8E0F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</w:t>
      </w:r>
      <w:r w:rsidR="004E0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 1 января 202</w:t>
      </w:r>
      <w:r w:rsidR="007F2B6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подлежит </w:t>
      </w:r>
      <w:r w:rsidR="004E0FF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официальному опубликованию в газете «</w:t>
      </w:r>
      <w:r w:rsidR="008E0FF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Журавецкого сельского поселения</w:t>
      </w:r>
      <w:r w:rsidR="004E0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размещению на официальном сайте администрации </w:t>
      </w:r>
      <w:r w:rsidR="008E0FF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r w:rsidRPr="00D6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информационно-коммуникационной сети «Интернет»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36EB" w:rsidRDefault="005336EB" w:rsidP="005336E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 исполнением настоящего постановления оставляю за собой.</w:t>
      </w:r>
    </w:p>
    <w:p w:rsidR="005336EB" w:rsidRDefault="005336EB" w:rsidP="005336EB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336EB" w:rsidRPr="00D67B8C" w:rsidRDefault="005336EB" w:rsidP="005336EB">
      <w:pPr>
        <w:widowControl w:val="0"/>
        <w:spacing w:after="0" w:line="24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D67B8C">
        <w:rPr>
          <w:rFonts w:ascii="Times New Roman" w:hAnsi="Times New Roman"/>
          <w:b/>
          <w:sz w:val="28"/>
          <w:szCs w:val="28"/>
        </w:rPr>
        <w:t>Г</w:t>
      </w: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лава </w:t>
      </w:r>
      <w:r w:rsidR="008E0FFD">
        <w:rPr>
          <w:rFonts w:ascii="Times New Roman" w:hAnsi="Times New Roman"/>
          <w:b/>
          <w:sz w:val="28"/>
          <w:szCs w:val="28"/>
        </w:rPr>
        <w:t>Журавецкого</w:t>
      </w:r>
    </w:p>
    <w:p w:rsidR="00186F2F" w:rsidRPr="00D67B8C" w:rsidRDefault="005336EB" w:rsidP="00D67B8C">
      <w:pPr>
        <w:widowControl w:val="0"/>
        <w:spacing w:after="0" w:line="240" w:lineRule="auto"/>
        <w:ind w:right="-2"/>
        <w:jc w:val="both"/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</w:pP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сельского поселения </w:t>
      </w: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ab/>
        <w:t xml:space="preserve">                                       </w:t>
      </w:r>
      <w:r w:rsid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            </w:t>
      </w:r>
      <w:r w:rsidRPr="00D67B8C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 </w:t>
      </w:r>
      <w:r w:rsidR="008E0FFD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>Л.И.Якушина</w:t>
      </w:r>
    </w:p>
    <w:sectPr w:rsidR="00186F2F" w:rsidRPr="00D67B8C" w:rsidSect="007F2B6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B7723A4"/>
    <w:multiLevelType w:val="hybridMultilevel"/>
    <w:tmpl w:val="38CEC9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395E3BFA">
      <w:start w:val="1"/>
      <w:numFmt w:val="decimal"/>
      <w:lvlText w:val="%2."/>
      <w:lvlJc w:val="left"/>
      <w:pPr>
        <w:ind w:left="2291" w:hanging="360"/>
      </w:pPr>
    </w:lvl>
    <w:lvl w:ilvl="2" w:tplc="70480F68">
      <w:start w:val="1"/>
      <w:numFmt w:val="upperRoman"/>
      <w:lvlText w:val="%3."/>
      <w:lvlJc w:val="left"/>
      <w:pPr>
        <w:ind w:left="3551" w:hanging="72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FA92589"/>
    <w:multiLevelType w:val="multilevel"/>
    <w:tmpl w:val="6012FE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C06"/>
    <w:rsid w:val="00186F2F"/>
    <w:rsid w:val="00343C1F"/>
    <w:rsid w:val="00431A4A"/>
    <w:rsid w:val="004E0FF7"/>
    <w:rsid w:val="005336EB"/>
    <w:rsid w:val="006152A0"/>
    <w:rsid w:val="007F2B62"/>
    <w:rsid w:val="008E0FFD"/>
    <w:rsid w:val="009865B5"/>
    <w:rsid w:val="00C30C06"/>
    <w:rsid w:val="00D67B8C"/>
    <w:rsid w:val="00F4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2354"/>
  <w15:chartTrackingRefBased/>
  <w15:docId w15:val="{A5E89604-8E72-401A-AD04-14B4B8F9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EB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ТЗ список Знак"/>
    <w:basedOn w:val="a0"/>
    <w:link w:val="a4"/>
    <w:uiPriority w:val="34"/>
    <w:locked/>
    <w:rsid w:val="005336EB"/>
  </w:style>
  <w:style w:type="paragraph" w:styleId="a4">
    <w:name w:val="List Paragraph"/>
    <w:aliases w:val="ТЗ список"/>
    <w:basedOn w:val="a"/>
    <w:link w:val="a3"/>
    <w:uiPriority w:val="34"/>
    <w:qFormat/>
    <w:rsid w:val="005336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39"/>
    <w:rsid w:val="004E0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31A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99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User_002</cp:lastModifiedBy>
  <cp:revision>10</cp:revision>
  <dcterms:created xsi:type="dcterms:W3CDTF">2023-02-09T07:04:00Z</dcterms:created>
  <dcterms:modified xsi:type="dcterms:W3CDTF">2025-12-11T07:25:00Z</dcterms:modified>
</cp:coreProperties>
</file>