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352" w:rsidRDefault="00BB6352" w:rsidP="00BB63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3F92">
        <w:rPr>
          <w:rFonts w:ascii="Times New Roman" w:hAnsi="Times New Roman" w:cs="Times New Roman"/>
          <w:b/>
          <w:sz w:val="24"/>
          <w:szCs w:val="24"/>
          <w:u w:val="single"/>
        </w:rPr>
        <w:t>ПОЛУЧИ ПОДДЕРЖКУ – ЗАКЛЮЧИ СОЦИАЛЬНЫЙ КОНТРАКТ!</w:t>
      </w:r>
    </w:p>
    <w:p w:rsidR="003F3F92" w:rsidRPr="003F3F92" w:rsidRDefault="003F3F92" w:rsidP="00BB63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42AFD" w:rsidRPr="007B6664" w:rsidRDefault="00342AFD" w:rsidP="007B6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664">
        <w:rPr>
          <w:rFonts w:ascii="Times New Roman" w:hAnsi="Times New Roman" w:cs="Times New Roman"/>
          <w:sz w:val="24"/>
          <w:szCs w:val="24"/>
        </w:rPr>
        <w:t>Соц</w:t>
      </w:r>
      <w:r w:rsidR="00F739CF" w:rsidRPr="007B6664">
        <w:rPr>
          <w:rFonts w:ascii="Times New Roman" w:hAnsi="Times New Roman" w:cs="Times New Roman"/>
          <w:sz w:val="24"/>
          <w:szCs w:val="24"/>
        </w:rPr>
        <w:t xml:space="preserve">иальный </w:t>
      </w:r>
      <w:r w:rsidRPr="007B6664">
        <w:rPr>
          <w:rFonts w:ascii="Times New Roman" w:hAnsi="Times New Roman" w:cs="Times New Roman"/>
          <w:sz w:val="24"/>
          <w:szCs w:val="24"/>
        </w:rPr>
        <w:t>контракт - это соглашение между</w:t>
      </w:r>
      <w:r w:rsidR="00BB6352">
        <w:rPr>
          <w:rFonts w:ascii="Times New Roman" w:hAnsi="Times New Roman" w:cs="Times New Roman"/>
          <w:sz w:val="24"/>
          <w:szCs w:val="24"/>
        </w:rPr>
        <w:t xml:space="preserve"> органами социальной защиты и гражданами, чей доход по независящим от них причинам ниже прожиточного минимума, установленного в регионе.</w:t>
      </w:r>
      <w:r w:rsidRPr="007B66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2AFD" w:rsidRDefault="00BB6352" w:rsidP="007B666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Направления социального контракта:</w:t>
      </w:r>
    </w:p>
    <w:p w:rsidR="00BB6352" w:rsidRDefault="00BB6352" w:rsidP="007B666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содействие в поиске работы, в том числе за пределами текущего места проживания;</w:t>
      </w:r>
    </w:p>
    <w:p w:rsidR="00BB6352" w:rsidRDefault="00BB6352" w:rsidP="007B666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прохождении профессионального обучения и дополнительного профессионального образования;</w:t>
      </w:r>
    </w:p>
    <w:p w:rsidR="00BB6352" w:rsidRDefault="00BB6352" w:rsidP="007B666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помощь на открытие собственного дела или на расширение</w:t>
      </w:r>
      <w:r w:rsidRPr="00BB6352">
        <w:rPr>
          <w:rFonts w:ascii="Times New Roman" w:hAnsi="Times New Roman" w:cs="Times New Roman"/>
          <w:bCs/>
          <w:sz w:val="24"/>
          <w:szCs w:val="24"/>
        </w:rPr>
        <w:t>/</w:t>
      </w:r>
      <w:r>
        <w:rPr>
          <w:rFonts w:ascii="Times New Roman" w:hAnsi="Times New Roman" w:cs="Times New Roman"/>
          <w:bCs/>
          <w:sz w:val="24"/>
          <w:szCs w:val="24"/>
        </w:rPr>
        <w:t>поддержку существующего;</w:t>
      </w:r>
    </w:p>
    <w:p w:rsidR="00BB6352" w:rsidRDefault="00BB6352" w:rsidP="007B666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помощь в ведении личного подсобного хозяйства;</w:t>
      </w:r>
    </w:p>
    <w:p w:rsidR="00BB6352" w:rsidRDefault="00BB6352" w:rsidP="007B666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помощь в реализации иных мероприятий, направленных на преодоление трудной жизненной ситуации.</w:t>
      </w:r>
    </w:p>
    <w:p w:rsidR="00BB6352" w:rsidRDefault="00BB6352" w:rsidP="007B666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Максимальная сумма, которую можно получить, зависит от вида социального контракта. Например, на переобучение государством выделяется до 30 000 рублей, на ведение личного подсобного хозяйства – 200 000 рублей. Максимальная сумма, которую можно получить по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соцконтракту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350 000 рублей на открытие </w:t>
      </w:r>
      <w:r w:rsidR="00E60E2B">
        <w:rPr>
          <w:rFonts w:ascii="Times New Roman" w:hAnsi="Times New Roman" w:cs="Times New Roman"/>
          <w:bCs/>
          <w:sz w:val="24"/>
          <w:szCs w:val="24"/>
        </w:rPr>
        <w:t>своего дела.</w:t>
      </w:r>
    </w:p>
    <w:p w:rsidR="00E60E2B" w:rsidRDefault="00E60E2B" w:rsidP="007B666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Перечень лиц, которые могут получить меры социальной поддержки по контракту:</w:t>
      </w:r>
    </w:p>
    <w:p w:rsidR="00E60E2B" w:rsidRDefault="00E60E2B" w:rsidP="007B666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малоимущие семьи;</w:t>
      </w:r>
    </w:p>
    <w:p w:rsidR="00E60E2B" w:rsidRDefault="00E60E2B" w:rsidP="007B666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малоимущие одиноко проживающие граждане;</w:t>
      </w:r>
    </w:p>
    <w:p w:rsidR="00E60E2B" w:rsidRDefault="00E60E2B" w:rsidP="007B666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иные малообеспеченные лица, которые имеют среднедушевой доход менее прожиточного минимума.</w:t>
      </w:r>
    </w:p>
    <w:p w:rsidR="00E60E2B" w:rsidRDefault="00E60E2B" w:rsidP="007B666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Куда обращаться: Филиал по Покровскому району Орловской области КУ ОО «Областной центр социальной защиты населения», пер. Больничный д. 1, тел.: 8(48664) 2-14-90, 8(48664) 2-23-36, эл. почта: </w:t>
      </w:r>
      <w:hyperlink r:id="rId5" w:history="1">
        <w:r w:rsidRPr="002C50D2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pk</w:t>
        </w:r>
        <w:r w:rsidRPr="00E60E2B">
          <w:rPr>
            <w:rStyle w:val="a3"/>
            <w:rFonts w:ascii="Times New Roman" w:hAnsi="Times New Roman" w:cs="Times New Roman"/>
            <w:bCs/>
            <w:sz w:val="24"/>
            <w:szCs w:val="24"/>
          </w:rPr>
          <w:t>_</w:t>
        </w:r>
        <w:r w:rsidRPr="002C50D2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cszn</w:t>
        </w:r>
        <w:r w:rsidRPr="00E60E2B">
          <w:rPr>
            <w:rStyle w:val="a3"/>
            <w:rFonts w:ascii="Times New Roman" w:hAnsi="Times New Roman" w:cs="Times New Roman"/>
            <w:bCs/>
            <w:sz w:val="24"/>
            <w:szCs w:val="24"/>
          </w:rPr>
          <w:t>@</w:t>
        </w:r>
        <w:r w:rsidRPr="002C50D2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orel</w:t>
        </w:r>
        <w:r w:rsidRPr="00E60E2B">
          <w:rPr>
            <w:rStyle w:val="a3"/>
            <w:rFonts w:ascii="Times New Roman" w:hAnsi="Times New Roman" w:cs="Times New Roman"/>
            <w:bCs/>
            <w:sz w:val="24"/>
            <w:szCs w:val="24"/>
          </w:rPr>
          <w:t>-</w:t>
        </w:r>
        <w:r w:rsidRPr="002C50D2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region</w:t>
        </w:r>
        <w:r w:rsidRPr="00E60E2B">
          <w:rPr>
            <w:rStyle w:val="a3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Pr="002C50D2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  <w:proofErr w:type="spellEnd"/>
      </w:hyperlink>
      <w:r w:rsidRPr="00E60E2B">
        <w:rPr>
          <w:rFonts w:ascii="Times New Roman" w:hAnsi="Times New Roman" w:cs="Times New Roman"/>
          <w:bCs/>
          <w:sz w:val="24"/>
          <w:szCs w:val="24"/>
        </w:rPr>
        <w:t xml:space="preserve"> .</w:t>
      </w:r>
    </w:p>
    <w:p w:rsidR="001D78AE" w:rsidRDefault="001D78AE" w:rsidP="007B666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D78AE" w:rsidRDefault="001D78AE" w:rsidP="007B666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1D78AE" w:rsidRPr="00E60E2B" w:rsidRDefault="001D78AE" w:rsidP="007B666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657850" cy="400313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оцКонтракт_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0486" cy="4004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2AFD" w:rsidRPr="007B6664" w:rsidRDefault="00342AFD" w:rsidP="00E60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42AFD" w:rsidRPr="007B6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B4C06"/>
    <w:multiLevelType w:val="multilevel"/>
    <w:tmpl w:val="979A9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172E34"/>
    <w:multiLevelType w:val="multilevel"/>
    <w:tmpl w:val="78361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955ACD"/>
    <w:multiLevelType w:val="multilevel"/>
    <w:tmpl w:val="732CE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636E11"/>
    <w:multiLevelType w:val="multilevel"/>
    <w:tmpl w:val="8F0C2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AB0548"/>
    <w:multiLevelType w:val="multilevel"/>
    <w:tmpl w:val="8EFCF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1E4550"/>
    <w:multiLevelType w:val="multilevel"/>
    <w:tmpl w:val="9F505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092023"/>
    <w:multiLevelType w:val="multilevel"/>
    <w:tmpl w:val="37E83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63344A"/>
    <w:multiLevelType w:val="multilevel"/>
    <w:tmpl w:val="582C1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FC7C46"/>
    <w:multiLevelType w:val="multilevel"/>
    <w:tmpl w:val="97AC4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7700EDB"/>
    <w:multiLevelType w:val="multilevel"/>
    <w:tmpl w:val="41AE2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9F5082"/>
    <w:multiLevelType w:val="multilevel"/>
    <w:tmpl w:val="AEA0C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C85361"/>
    <w:multiLevelType w:val="multilevel"/>
    <w:tmpl w:val="0F605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B96F07"/>
    <w:multiLevelType w:val="multilevel"/>
    <w:tmpl w:val="3BB62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5"/>
  </w:num>
  <w:num w:numId="3">
    <w:abstractNumId w:val="4"/>
  </w:num>
  <w:num w:numId="4">
    <w:abstractNumId w:val="9"/>
  </w:num>
  <w:num w:numId="5">
    <w:abstractNumId w:val="10"/>
  </w:num>
  <w:num w:numId="6">
    <w:abstractNumId w:val="11"/>
  </w:num>
  <w:num w:numId="7">
    <w:abstractNumId w:val="7"/>
  </w:num>
  <w:num w:numId="8">
    <w:abstractNumId w:val="2"/>
  </w:num>
  <w:num w:numId="9">
    <w:abstractNumId w:val="3"/>
  </w:num>
  <w:num w:numId="10">
    <w:abstractNumId w:val="0"/>
  </w:num>
  <w:num w:numId="11">
    <w:abstractNumId w:val="6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19"/>
    <w:rsid w:val="001D78AE"/>
    <w:rsid w:val="00342AFD"/>
    <w:rsid w:val="003F3F92"/>
    <w:rsid w:val="004C027D"/>
    <w:rsid w:val="007B6664"/>
    <w:rsid w:val="007E6371"/>
    <w:rsid w:val="00A22E19"/>
    <w:rsid w:val="00BB6352"/>
    <w:rsid w:val="00D96A75"/>
    <w:rsid w:val="00E60E2B"/>
    <w:rsid w:val="00F7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D6647"/>
  <w15:chartTrackingRefBased/>
  <w15:docId w15:val="{0E082F4C-3A0B-415D-B57D-1D120E54F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42A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2AFD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42A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342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B6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66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1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79195">
          <w:marLeft w:val="150"/>
          <w:marRight w:val="150"/>
          <w:marTop w:val="0"/>
          <w:marBottom w:val="150"/>
          <w:divBdr>
            <w:top w:val="single" w:sz="6" w:space="4" w:color="0072BC"/>
            <w:left w:val="single" w:sz="6" w:space="4" w:color="0072BC"/>
            <w:bottom w:val="single" w:sz="6" w:space="4" w:color="0072BC"/>
            <w:right w:val="single" w:sz="6" w:space="4" w:color="0072BC"/>
          </w:divBdr>
        </w:div>
      </w:divsChild>
    </w:div>
    <w:div w:id="10477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440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F5F5F5"/>
            <w:right w:val="none" w:sz="0" w:space="0" w:color="auto"/>
          </w:divBdr>
          <w:divsChild>
            <w:div w:id="71200377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8317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F5F5F5"/>
            <w:right w:val="none" w:sz="0" w:space="0" w:color="auto"/>
          </w:divBdr>
        </w:div>
      </w:divsChild>
    </w:div>
    <w:div w:id="11893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9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591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2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38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34627">
          <w:marLeft w:val="0"/>
          <w:marRight w:val="-40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0920">
              <w:marLeft w:val="0"/>
              <w:marRight w:val="49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0098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38157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506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481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190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46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pk_cszn@orel-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2023-08-31T13:35:00Z</cp:lastPrinted>
  <dcterms:created xsi:type="dcterms:W3CDTF">2023-08-31T12:04:00Z</dcterms:created>
  <dcterms:modified xsi:type="dcterms:W3CDTF">2023-10-11T09:58:00Z</dcterms:modified>
</cp:coreProperties>
</file>